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8DA8" w14:textId="1C4A434A" w:rsidR="00377D67" w:rsidRPr="00377D67" w:rsidRDefault="00377D67" w:rsidP="00377D67">
      <w:pPr>
        <w:jc w:val="right"/>
        <w:rPr>
          <w:rFonts w:ascii="Raleway Thin" w:hAnsi="Raleway Thin" w:cs="Calibri"/>
          <w:b/>
          <w:bCs/>
          <w:sz w:val="24"/>
          <w:szCs w:val="24"/>
        </w:rPr>
      </w:pPr>
      <w:r w:rsidRPr="00377D67">
        <w:rPr>
          <w:rFonts w:ascii="Raleway Thin" w:hAnsi="Raleway Thin"/>
          <w:noProof/>
        </w:rPr>
        <w:drawing>
          <wp:inline distT="0" distB="0" distL="0" distR="0" wp14:anchorId="68042481" wp14:editId="01F952AB">
            <wp:extent cx="876300" cy="876300"/>
            <wp:effectExtent l="0" t="0" r="0" b="0"/>
            <wp:docPr id="86726949" name="Afbeelding 1" descr="Afbeelding met cirkel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6949" name="Afbeelding 1" descr="Afbeelding met cirkel, logo, Lettertyp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28020" w14:textId="77777777" w:rsidR="00377D67" w:rsidRPr="00377D67" w:rsidRDefault="00377D67" w:rsidP="00377D67">
      <w:pPr>
        <w:jc w:val="center"/>
        <w:rPr>
          <w:rFonts w:ascii="Raleway Thin" w:hAnsi="Raleway Thin" w:cs="Calibri"/>
          <w:b/>
          <w:bCs/>
          <w:sz w:val="24"/>
          <w:szCs w:val="24"/>
        </w:rPr>
      </w:pPr>
    </w:p>
    <w:p w14:paraId="37FA571B" w14:textId="77777777" w:rsidR="00033896" w:rsidRPr="00033896" w:rsidRDefault="00377D67" w:rsidP="00377D67">
      <w:pPr>
        <w:jc w:val="center"/>
        <w:rPr>
          <w:rFonts w:ascii="Raleway Thin" w:hAnsi="Raleway Thin" w:cs="Calibri"/>
          <w:b/>
          <w:bCs/>
          <w:sz w:val="28"/>
          <w:szCs w:val="28"/>
        </w:rPr>
      </w:pPr>
      <w:r w:rsidRPr="00033896">
        <w:rPr>
          <w:rFonts w:ascii="Raleway Thin" w:hAnsi="Raleway Thin" w:cs="Calibri"/>
          <w:b/>
          <w:bCs/>
          <w:sz w:val="28"/>
          <w:szCs w:val="28"/>
        </w:rPr>
        <w:t>Communicatiekit</w:t>
      </w:r>
    </w:p>
    <w:p w14:paraId="00288130" w14:textId="01DDE081" w:rsidR="00833593" w:rsidRPr="00377D67" w:rsidRDefault="00377D67" w:rsidP="00377D67">
      <w:pPr>
        <w:jc w:val="center"/>
        <w:rPr>
          <w:rFonts w:ascii="Raleway Thin" w:hAnsi="Raleway Thin" w:cs="Calibri"/>
          <w:b/>
          <w:bCs/>
          <w:sz w:val="24"/>
          <w:szCs w:val="24"/>
        </w:rPr>
      </w:pPr>
      <w:r w:rsidRPr="00377D67">
        <w:rPr>
          <w:rFonts w:ascii="Raleway Thin" w:hAnsi="Raleway Thin" w:cs="Calibri"/>
          <w:b/>
          <w:bCs/>
          <w:sz w:val="24"/>
          <w:szCs w:val="24"/>
        </w:rPr>
        <w:t xml:space="preserve">‘Energiehulp’ op het </w:t>
      </w:r>
      <w:proofErr w:type="spellStart"/>
      <w:r w:rsidRPr="00377D67">
        <w:rPr>
          <w:rFonts w:ascii="Raleway Thin" w:hAnsi="Raleway Thin" w:cs="Calibri"/>
          <w:b/>
          <w:bCs/>
          <w:sz w:val="24"/>
          <w:szCs w:val="24"/>
        </w:rPr>
        <w:t>SlimmeBuren</w:t>
      </w:r>
      <w:proofErr w:type="spellEnd"/>
      <w:r w:rsidRPr="00377D67">
        <w:rPr>
          <w:rFonts w:ascii="Raleway Thin" w:hAnsi="Raleway Thin" w:cs="Calibri"/>
          <w:b/>
          <w:bCs/>
          <w:sz w:val="24"/>
          <w:szCs w:val="24"/>
        </w:rPr>
        <w:t xml:space="preserve"> overzicht van Klimaatstichting HIER</w:t>
      </w:r>
    </w:p>
    <w:p w14:paraId="46518FA1" w14:textId="77777777" w:rsidR="00377D67" w:rsidRPr="00377D67" w:rsidRDefault="00377D67" w:rsidP="00377D67">
      <w:pPr>
        <w:rPr>
          <w:rFonts w:ascii="Raleway Thin" w:hAnsi="Raleway Thin" w:cs="Calibri"/>
        </w:rPr>
      </w:pPr>
    </w:p>
    <w:p w14:paraId="130F77E1" w14:textId="56182EC8" w:rsidR="00377D67" w:rsidRPr="00377D67" w:rsidRDefault="00377D67" w:rsidP="00377D67">
      <w:pPr>
        <w:rPr>
          <w:rFonts w:ascii="Raleway Thin" w:hAnsi="Raleway Thin" w:cs="Calibri"/>
        </w:rPr>
      </w:pPr>
      <w:r w:rsidRPr="00377D67">
        <w:rPr>
          <w:rFonts w:ascii="Raleway Thin" w:hAnsi="Raleway Thin" w:cs="Calibri"/>
        </w:rPr>
        <w:t xml:space="preserve">Via het </w:t>
      </w:r>
      <w:proofErr w:type="spellStart"/>
      <w:r w:rsidRPr="00377D67">
        <w:rPr>
          <w:rFonts w:ascii="Raleway Thin" w:hAnsi="Raleway Thin" w:cs="Calibri"/>
        </w:rPr>
        <w:t>SlimmeBuren</w:t>
      </w:r>
      <w:proofErr w:type="spellEnd"/>
      <w:r w:rsidRPr="00377D67">
        <w:rPr>
          <w:rFonts w:ascii="Raleway Thin" w:hAnsi="Raleway Thin" w:cs="Calibri"/>
        </w:rPr>
        <w:t xml:space="preserve"> overzicht van HIER kunnen mensen met elkaar in contact komen over energie besparen in huis. Iedereen die actief is als energiecoach, -klusser, - fixer of -ambassadeur, onafhankelijk advies geeft zonder commercieel belang en is aangesloten bij een gemeente, energieloket, -coöperatie of -initiatief, kan zichzelf als Energiehulp op de kaart van het </w:t>
      </w:r>
      <w:proofErr w:type="spellStart"/>
      <w:r w:rsidRPr="00377D67">
        <w:rPr>
          <w:rFonts w:ascii="Raleway Thin" w:hAnsi="Raleway Thin" w:cs="Calibri"/>
        </w:rPr>
        <w:t>SlimmeBuren</w:t>
      </w:r>
      <w:proofErr w:type="spellEnd"/>
      <w:r w:rsidRPr="00377D67">
        <w:rPr>
          <w:rFonts w:ascii="Raleway Thin" w:hAnsi="Raleway Thin" w:cs="Calibri"/>
        </w:rPr>
        <w:t xml:space="preserve"> overzicht zetten. Zo word je nog beter gevonden!</w:t>
      </w:r>
    </w:p>
    <w:p w14:paraId="64066892" w14:textId="77777777" w:rsidR="00377D67" w:rsidRPr="00377D67" w:rsidRDefault="00377D67" w:rsidP="00377D67">
      <w:pPr>
        <w:rPr>
          <w:rFonts w:ascii="Raleway Thin" w:hAnsi="Raleway Thin" w:cs="Calibri"/>
        </w:rPr>
      </w:pPr>
    </w:p>
    <w:p w14:paraId="7BB33256" w14:textId="660C20C9" w:rsidR="00377D67" w:rsidRPr="00377D67" w:rsidRDefault="00377D67" w:rsidP="00377D67">
      <w:pPr>
        <w:rPr>
          <w:rFonts w:ascii="Raleway Thin" w:hAnsi="Raleway Thin" w:cs="Calibri"/>
        </w:rPr>
      </w:pPr>
      <w:r w:rsidRPr="00377D67">
        <w:rPr>
          <w:rFonts w:ascii="Raleway Thin" w:hAnsi="Raleway Thin" w:cs="Calibri"/>
        </w:rPr>
        <w:t xml:space="preserve">In deze communicatiekit vind je tekst en beeld dat gratis gebruikt mag worden via de communicatiekanalen van derden om de mogelijkheden rondom Energiehulp en het </w:t>
      </w:r>
      <w:proofErr w:type="spellStart"/>
      <w:r w:rsidRPr="00377D67">
        <w:rPr>
          <w:rFonts w:ascii="Raleway Thin" w:hAnsi="Raleway Thin" w:cs="Calibri"/>
        </w:rPr>
        <w:t>SlimmeBuren</w:t>
      </w:r>
      <w:proofErr w:type="spellEnd"/>
      <w:r w:rsidRPr="00377D67">
        <w:rPr>
          <w:rFonts w:ascii="Raleway Thin" w:hAnsi="Raleway Thin" w:cs="Calibri"/>
        </w:rPr>
        <w:t xml:space="preserve"> overzicht te verkondigen. Hieronder vind je de richtlijnen voor het gebruik van de communicatiekit.</w:t>
      </w:r>
    </w:p>
    <w:p w14:paraId="5225CEE6" w14:textId="77777777" w:rsidR="00377D67" w:rsidRPr="00377D67" w:rsidRDefault="00377D67" w:rsidP="00377D67">
      <w:pPr>
        <w:rPr>
          <w:rFonts w:ascii="Raleway Thin" w:hAnsi="Raleway Thin" w:cs="Calibri"/>
        </w:rPr>
      </w:pPr>
    </w:p>
    <w:p w14:paraId="1B6AA720" w14:textId="0AAFEB20" w:rsidR="00377D67" w:rsidRPr="00377D67" w:rsidRDefault="00377D67" w:rsidP="00377D67">
      <w:pPr>
        <w:rPr>
          <w:rFonts w:ascii="Raleway Thin" w:hAnsi="Raleway Thin" w:cs="Calibri"/>
          <w:b/>
          <w:bCs/>
        </w:rPr>
      </w:pPr>
      <w:r w:rsidRPr="00377D67">
        <w:rPr>
          <w:rFonts w:ascii="Raleway Thin" w:hAnsi="Raleway Thin" w:cs="Calibri"/>
          <w:b/>
          <w:bCs/>
        </w:rPr>
        <w:t>Logo</w:t>
      </w:r>
    </w:p>
    <w:p w14:paraId="245FCC0C" w14:textId="637ACE48" w:rsidR="00377D67" w:rsidRPr="00377D67" w:rsidRDefault="00377D67" w:rsidP="00377D67">
      <w:pPr>
        <w:pStyle w:val="Lijstalinea"/>
        <w:numPr>
          <w:ilvl w:val="0"/>
          <w:numId w:val="4"/>
        </w:numPr>
        <w:rPr>
          <w:rFonts w:ascii="Raleway Thin" w:hAnsi="Raleway Thin" w:cs="Calibri"/>
        </w:rPr>
      </w:pPr>
      <w:r>
        <w:rPr>
          <w:rFonts w:ascii="Raleway Thin" w:hAnsi="Raleway Thin" w:cs="Calibri"/>
        </w:rPr>
        <w:t>De</w:t>
      </w:r>
      <w:r w:rsidRPr="00377D67">
        <w:rPr>
          <w:rFonts w:ascii="Raleway Thin" w:hAnsi="Raleway Thin" w:cs="Calibri"/>
        </w:rPr>
        <w:t xml:space="preserve"> logo</w:t>
      </w:r>
      <w:r>
        <w:rPr>
          <w:rFonts w:ascii="Raleway Thin" w:hAnsi="Raleway Thin" w:cs="Calibri"/>
        </w:rPr>
        <w:t>’s</w:t>
      </w:r>
      <w:r w:rsidRPr="00377D67">
        <w:rPr>
          <w:rFonts w:ascii="Raleway Thin" w:hAnsi="Raleway Thin" w:cs="Calibri"/>
        </w:rPr>
        <w:t xml:space="preserve"> van </w:t>
      </w:r>
      <w:r>
        <w:rPr>
          <w:rFonts w:ascii="Raleway Thin" w:hAnsi="Raleway Thin" w:cs="Calibri"/>
        </w:rPr>
        <w:t xml:space="preserve">Klimaatstichting HIER en </w:t>
      </w:r>
      <w:r w:rsidRPr="00377D67">
        <w:rPr>
          <w:rFonts w:ascii="Raleway Thin" w:hAnsi="Raleway Thin" w:cs="Calibri"/>
        </w:rPr>
        <w:t xml:space="preserve">het </w:t>
      </w:r>
      <w:proofErr w:type="spellStart"/>
      <w:r w:rsidRPr="00377D67">
        <w:rPr>
          <w:rFonts w:ascii="Raleway Thin" w:hAnsi="Raleway Thin" w:cs="Calibri"/>
        </w:rPr>
        <w:t>SlimmeBuren</w:t>
      </w:r>
      <w:proofErr w:type="spellEnd"/>
      <w:r w:rsidRPr="00377D67">
        <w:rPr>
          <w:rFonts w:ascii="Raleway Thin" w:hAnsi="Raleway Thin" w:cs="Calibri"/>
        </w:rPr>
        <w:t xml:space="preserve"> overzicht m</w:t>
      </w:r>
      <w:r>
        <w:rPr>
          <w:rFonts w:ascii="Raleway Thin" w:hAnsi="Raleway Thin" w:cs="Calibri"/>
        </w:rPr>
        <w:t>ogen</w:t>
      </w:r>
      <w:r w:rsidRPr="00377D67">
        <w:rPr>
          <w:rFonts w:ascii="Raleway Thin" w:hAnsi="Raleway Thin" w:cs="Calibri"/>
        </w:rPr>
        <w:t xml:space="preserve"> op geen enkele manier (proportioneel, kleur, typografie</w:t>
      </w:r>
      <w:r>
        <w:rPr>
          <w:rFonts w:ascii="Raleway Thin" w:hAnsi="Raleway Thin" w:cs="Calibri"/>
        </w:rPr>
        <w:t xml:space="preserve">, </w:t>
      </w:r>
      <w:proofErr w:type="spellStart"/>
      <w:r>
        <w:rPr>
          <w:rFonts w:ascii="Raleway Thin" w:hAnsi="Raleway Thin" w:cs="Calibri"/>
        </w:rPr>
        <w:t>etc</w:t>
      </w:r>
      <w:proofErr w:type="spellEnd"/>
      <w:r w:rsidRPr="00377D67">
        <w:rPr>
          <w:rFonts w:ascii="Raleway Thin" w:hAnsi="Raleway Thin" w:cs="Calibri"/>
        </w:rPr>
        <w:t>) worden aangepast.</w:t>
      </w:r>
    </w:p>
    <w:p w14:paraId="5396505F" w14:textId="77777777" w:rsidR="00377D67" w:rsidRPr="00377D67" w:rsidRDefault="00377D67" w:rsidP="00377D67">
      <w:pPr>
        <w:rPr>
          <w:rFonts w:ascii="Raleway Thin" w:hAnsi="Raleway Thin" w:cs="Calibri"/>
        </w:rPr>
      </w:pPr>
    </w:p>
    <w:p w14:paraId="569E127F" w14:textId="3C085612" w:rsidR="00377D67" w:rsidRPr="00377D67" w:rsidRDefault="00377D67" w:rsidP="00377D67">
      <w:pPr>
        <w:rPr>
          <w:rFonts w:ascii="Raleway Thin" w:hAnsi="Raleway Thin" w:cs="Calibri"/>
          <w:b/>
          <w:bCs/>
        </w:rPr>
      </w:pPr>
      <w:r w:rsidRPr="00377D67">
        <w:rPr>
          <w:rFonts w:ascii="Raleway Thin" w:hAnsi="Raleway Thin" w:cs="Calibri"/>
          <w:b/>
          <w:bCs/>
        </w:rPr>
        <w:t>Tekst</w:t>
      </w:r>
    </w:p>
    <w:p w14:paraId="324AE025" w14:textId="48A0839E" w:rsidR="00377D67" w:rsidRDefault="00377D67" w:rsidP="00377D67">
      <w:pPr>
        <w:pStyle w:val="Lijstalinea"/>
        <w:numPr>
          <w:ilvl w:val="0"/>
          <w:numId w:val="5"/>
        </w:numPr>
        <w:rPr>
          <w:rFonts w:ascii="Raleway Thin" w:hAnsi="Raleway Thin" w:cs="Calibri"/>
        </w:rPr>
      </w:pPr>
      <w:r w:rsidRPr="00377D67">
        <w:rPr>
          <w:rFonts w:ascii="Raleway Thin" w:hAnsi="Raleway Thin" w:cs="Calibri"/>
        </w:rPr>
        <w:t xml:space="preserve">De voorbeeldteksten uit deze communicatiekit mogen herschreven worden zodat ze beter bij de </w:t>
      </w:r>
      <w:proofErr w:type="spellStart"/>
      <w:r w:rsidRPr="00377D67">
        <w:rPr>
          <w:rFonts w:ascii="Raleway Thin" w:hAnsi="Raleway Thin" w:cs="Calibri"/>
        </w:rPr>
        <w:t>tone</w:t>
      </w:r>
      <w:proofErr w:type="spellEnd"/>
      <w:r w:rsidRPr="00377D67">
        <w:rPr>
          <w:rFonts w:ascii="Raleway Thin" w:hAnsi="Raleway Thin" w:cs="Calibri"/>
        </w:rPr>
        <w:t xml:space="preserve"> of </w:t>
      </w:r>
      <w:proofErr w:type="spellStart"/>
      <w:r w:rsidRPr="00377D67">
        <w:rPr>
          <w:rFonts w:ascii="Raleway Thin" w:hAnsi="Raleway Thin" w:cs="Calibri"/>
        </w:rPr>
        <w:t>voice</w:t>
      </w:r>
      <w:proofErr w:type="spellEnd"/>
      <w:r w:rsidRPr="00377D67">
        <w:rPr>
          <w:rFonts w:ascii="Raleway Thin" w:hAnsi="Raleway Thin" w:cs="Calibri"/>
        </w:rPr>
        <w:t xml:space="preserve"> van de derde partij passen, mits er inhoudelijk niets veranderd wordt.</w:t>
      </w:r>
      <w:r w:rsidR="005F393F">
        <w:rPr>
          <w:rFonts w:ascii="Raleway Thin" w:hAnsi="Raleway Thin" w:cs="Calibri"/>
        </w:rPr>
        <w:br/>
      </w:r>
    </w:p>
    <w:p w14:paraId="2584EE75" w14:textId="0947D7C9" w:rsidR="005F393F" w:rsidRPr="00377D67" w:rsidRDefault="005F393F" w:rsidP="00377D67">
      <w:pPr>
        <w:pStyle w:val="Lijstalinea"/>
        <w:numPr>
          <w:ilvl w:val="0"/>
          <w:numId w:val="5"/>
        </w:numPr>
        <w:rPr>
          <w:rFonts w:ascii="Raleway Thin" w:hAnsi="Raleway Thin" w:cs="Calibri"/>
        </w:rPr>
      </w:pPr>
      <w:r>
        <w:rPr>
          <w:rFonts w:ascii="Raleway Thin" w:hAnsi="Raleway Thin" w:cs="Calibri"/>
        </w:rPr>
        <w:t>Het ervaringsverhaal mag gebruikt worden in communicatie van derden</w:t>
      </w:r>
      <w:r w:rsidR="002860C6">
        <w:rPr>
          <w:rFonts w:ascii="Raleway Thin" w:hAnsi="Raleway Thin" w:cs="Calibri"/>
        </w:rPr>
        <w:t xml:space="preserve">. Echter moet Klimaatstichting HIER </w:t>
      </w:r>
      <w:proofErr w:type="spellStart"/>
      <w:r w:rsidR="002860C6">
        <w:rPr>
          <w:rFonts w:ascii="Raleway Thin" w:hAnsi="Raleway Thin" w:cs="Calibri"/>
        </w:rPr>
        <w:t>hier</w:t>
      </w:r>
      <w:proofErr w:type="spellEnd"/>
      <w:r w:rsidR="002860C6">
        <w:rPr>
          <w:rFonts w:ascii="Raleway Thin" w:hAnsi="Raleway Thin" w:cs="Calibri"/>
        </w:rPr>
        <w:t xml:space="preserve"> ten alle tijden van op de hoogte worden gesteld.</w:t>
      </w:r>
    </w:p>
    <w:p w14:paraId="587108DC" w14:textId="77777777" w:rsidR="00377D67" w:rsidRPr="00377D67" w:rsidRDefault="00377D67" w:rsidP="00377D67">
      <w:pPr>
        <w:rPr>
          <w:rFonts w:ascii="Raleway Thin" w:hAnsi="Raleway Thin" w:cs="Calibri"/>
        </w:rPr>
      </w:pPr>
    </w:p>
    <w:p w14:paraId="252E4BFC" w14:textId="164B5D81" w:rsidR="00377D67" w:rsidRPr="00377D67" w:rsidRDefault="00377D67" w:rsidP="00377D67">
      <w:pPr>
        <w:rPr>
          <w:rFonts w:ascii="Raleway Thin" w:hAnsi="Raleway Thin" w:cs="Calibri"/>
          <w:b/>
          <w:bCs/>
        </w:rPr>
      </w:pPr>
      <w:r w:rsidRPr="00377D67">
        <w:rPr>
          <w:rFonts w:ascii="Raleway Thin" w:hAnsi="Raleway Thin" w:cs="Calibri"/>
          <w:b/>
          <w:bCs/>
        </w:rPr>
        <w:t>Beeld</w:t>
      </w:r>
    </w:p>
    <w:p w14:paraId="420082E7" w14:textId="26C74B2E" w:rsidR="00377D67" w:rsidRPr="00377D67" w:rsidRDefault="00377D67" w:rsidP="00377D67">
      <w:pPr>
        <w:pStyle w:val="Lijstalinea"/>
        <w:numPr>
          <w:ilvl w:val="0"/>
          <w:numId w:val="5"/>
        </w:numPr>
        <w:rPr>
          <w:rFonts w:ascii="Raleway Thin" w:hAnsi="Raleway Thin" w:cs="Calibri"/>
        </w:rPr>
      </w:pPr>
      <w:r w:rsidRPr="00377D67">
        <w:rPr>
          <w:rFonts w:ascii="Raleway Thin" w:hAnsi="Raleway Thin" w:cs="Calibri"/>
        </w:rPr>
        <w:t xml:space="preserve">De foto’s uit deze communicatiekit mogen uitsluitend in </w:t>
      </w:r>
      <w:r w:rsidRPr="00377D67">
        <w:rPr>
          <w:rFonts w:ascii="Raleway Thin" w:hAnsi="Raleway Thin" w:cs="Calibri"/>
          <w:u w:val="single"/>
        </w:rPr>
        <w:t>online</w:t>
      </w:r>
      <w:r w:rsidRPr="00377D67">
        <w:rPr>
          <w:rFonts w:ascii="Raleway Thin" w:hAnsi="Raleway Thin" w:cs="Calibri"/>
        </w:rPr>
        <w:t xml:space="preserve"> uitingen, in </w:t>
      </w:r>
      <w:r w:rsidRPr="00377D67">
        <w:rPr>
          <w:rFonts w:ascii="Raleway Thin" w:hAnsi="Raleway Thin" w:cs="Calibri"/>
          <w:u w:val="single"/>
        </w:rPr>
        <w:t>combinatie</w:t>
      </w:r>
      <w:r w:rsidRPr="00377D67">
        <w:rPr>
          <w:rFonts w:ascii="Raleway Thin" w:hAnsi="Raleway Thin" w:cs="Calibri"/>
        </w:rPr>
        <w:t xml:space="preserve"> met de voorbeeldteksten uit deze communicatiekit, gebruikt worden ter promotie van het </w:t>
      </w:r>
      <w:proofErr w:type="spellStart"/>
      <w:r w:rsidRPr="00377D67">
        <w:rPr>
          <w:rFonts w:ascii="Raleway Thin" w:hAnsi="Raleway Thin" w:cs="Calibri"/>
        </w:rPr>
        <w:t>SlimmeBuren</w:t>
      </w:r>
      <w:proofErr w:type="spellEnd"/>
      <w:r w:rsidRPr="00377D67">
        <w:rPr>
          <w:rFonts w:ascii="Raleway Thin" w:hAnsi="Raleway Thin" w:cs="Calibri"/>
        </w:rPr>
        <w:t xml:space="preserve"> overzicht van Klimaatstichting HIER.</w:t>
      </w:r>
    </w:p>
    <w:p w14:paraId="5F7ECA00" w14:textId="77777777" w:rsidR="00377D67" w:rsidRPr="00377D67" w:rsidRDefault="00377D67" w:rsidP="00377D67">
      <w:pPr>
        <w:rPr>
          <w:rFonts w:ascii="Raleway Thin" w:hAnsi="Raleway Thin" w:cs="Calibri"/>
        </w:rPr>
      </w:pPr>
    </w:p>
    <w:p w14:paraId="0671B5D2" w14:textId="2ED7DB90" w:rsidR="00377D67" w:rsidRPr="00377D67" w:rsidRDefault="00377D67" w:rsidP="00377D67">
      <w:pPr>
        <w:rPr>
          <w:rFonts w:ascii="Raleway Thin" w:hAnsi="Raleway Thin" w:cs="Calibri"/>
        </w:rPr>
      </w:pPr>
      <w:r w:rsidRPr="00377D67">
        <w:rPr>
          <w:rFonts w:ascii="Raleway Thin" w:hAnsi="Raleway Thin" w:cs="Calibri"/>
        </w:rPr>
        <w:t xml:space="preserve">Voor het gebruik van foto’s in offline uitingen en overige vragen over het gebruik van deze communicatiekit kun je contact opnemen met Marjolein van Uden via </w:t>
      </w:r>
      <w:hyperlink r:id="rId11" w:history="1">
        <w:r w:rsidRPr="00377D67">
          <w:rPr>
            <w:rStyle w:val="Hyperlink"/>
            <w:rFonts w:ascii="Raleway Thin" w:hAnsi="Raleway Thin" w:cs="Calibri"/>
          </w:rPr>
          <w:t>marjolein@hier.nu</w:t>
        </w:r>
      </w:hyperlink>
      <w:r w:rsidRPr="00377D67">
        <w:rPr>
          <w:rFonts w:ascii="Raleway Thin" w:hAnsi="Raleway Thin" w:cs="Calibri"/>
        </w:rPr>
        <w:t>.</w:t>
      </w:r>
    </w:p>
    <w:sectPr w:rsidR="00377D67" w:rsidRPr="00377D6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F61CB" w14:textId="77777777" w:rsidR="00A226D6" w:rsidRDefault="00A226D6" w:rsidP="00377D67">
      <w:pPr>
        <w:spacing w:after="0" w:line="240" w:lineRule="auto"/>
      </w:pPr>
      <w:r>
        <w:separator/>
      </w:r>
    </w:p>
  </w:endnote>
  <w:endnote w:type="continuationSeparator" w:id="0">
    <w:p w14:paraId="617D8A4D" w14:textId="77777777" w:rsidR="00A226D6" w:rsidRDefault="00A226D6" w:rsidP="0037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 Thin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ED49" w14:textId="0D2CC576" w:rsidR="00377D67" w:rsidRPr="00377D67" w:rsidRDefault="00377D67" w:rsidP="00377D67">
    <w:pPr>
      <w:pStyle w:val="Voettekst"/>
      <w:jc w:val="center"/>
      <w:rPr>
        <w:rFonts w:ascii="Raleway Thin" w:hAnsi="Raleway Thin"/>
        <w:i/>
        <w:iCs/>
        <w:sz w:val="20"/>
        <w:szCs w:val="20"/>
      </w:rPr>
    </w:pPr>
    <w:r w:rsidRPr="00377D67">
      <w:rPr>
        <w:rFonts w:ascii="Raleway Thin" w:hAnsi="Raleway Thin"/>
        <w:i/>
        <w:iCs/>
        <w:sz w:val="20"/>
        <w:szCs w:val="20"/>
      </w:rPr>
      <w:t xml:space="preserve">Het </w:t>
    </w:r>
    <w:proofErr w:type="spellStart"/>
    <w:r w:rsidRPr="00377D67">
      <w:rPr>
        <w:rFonts w:ascii="Raleway Thin" w:hAnsi="Raleway Thin"/>
        <w:i/>
        <w:iCs/>
        <w:sz w:val="20"/>
        <w:szCs w:val="20"/>
      </w:rPr>
      <w:t>SlimmeBuren</w:t>
    </w:r>
    <w:proofErr w:type="spellEnd"/>
    <w:r w:rsidRPr="00377D67">
      <w:rPr>
        <w:rFonts w:ascii="Raleway Thin" w:hAnsi="Raleway Thin"/>
        <w:i/>
        <w:iCs/>
        <w:sz w:val="20"/>
        <w:szCs w:val="20"/>
      </w:rPr>
      <w:t xml:space="preserve"> overzicht is een initiatief van Klimaatstichting HIER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E3BB3" w14:textId="77777777" w:rsidR="00A226D6" w:rsidRDefault="00A226D6" w:rsidP="00377D67">
      <w:pPr>
        <w:spacing w:after="0" w:line="240" w:lineRule="auto"/>
      </w:pPr>
      <w:r>
        <w:separator/>
      </w:r>
    </w:p>
  </w:footnote>
  <w:footnote w:type="continuationSeparator" w:id="0">
    <w:p w14:paraId="0776B16D" w14:textId="77777777" w:rsidR="00A226D6" w:rsidRDefault="00A226D6" w:rsidP="0037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6B2"/>
    <w:multiLevelType w:val="multilevel"/>
    <w:tmpl w:val="BCD2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653B4"/>
    <w:multiLevelType w:val="hybridMultilevel"/>
    <w:tmpl w:val="E3167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7102"/>
    <w:multiLevelType w:val="hybridMultilevel"/>
    <w:tmpl w:val="7864F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E08A9"/>
    <w:multiLevelType w:val="hybridMultilevel"/>
    <w:tmpl w:val="6B6ECD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D5C03"/>
    <w:multiLevelType w:val="multilevel"/>
    <w:tmpl w:val="69A6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509288">
    <w:abstractNumId w:val="1"/>
  </w:num>
  <w:num w:numId="2" w16cid:durableId="1323582231">
    <w:abstractNumId w:val="4"/>
  </w:num>
  <w:num w:numId="3" w16cid:durableId="667293951">
    <w:abstractNumId w:val="0"/>
  </w:num>
  <w:num w:numId="4" w16cid:durableId="1046101513">
    <w:abstractNumId w:val="2"/>
  </w:num>
  <w:num w:numId="5" w16cid:durableId="756754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AE"/>
    <w:rsid w:val="00033896"/>
    <w:rsid w:val="000C13F8"/>
    <w:rsid w:val="000D23D2"/>
    <w:rsid w:val="002860C6"/>
    <w:rsid w:val="00377D67"/>
    <w:rsid w:val="005F393F"/>
    <w:rsid w:val="00611ED2"/>
    <w:rsid w:val="0069261B"/>
    <w:rsid w:val="00833593"/>
    <w:rsid w:val="00886E67"/>
    <w:rsid w:val="00A226D6"/>
    <w:rsid w:val="00A61FDD"/>
    <w:rsid w:val="00C7449A"/>
    <w:rsid w:val="00D77ED1"/>
    <w:rsid w:val="00F96EEF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DA3A"/>
  <w15:chartTrackingRefBased/>
  <w15:docId w15:val="{395CE204-8175-43A6-87A5-9732F0B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9AE"/>
  </w:style>
  <w:style w:type="paragraph" w:styleId="Kop1">
    <w:name w:val="heading 1"/>
    <w:basedOn w:val="Standaard"/>
    <w:next w:val="Standaard"/>
    <w:link w:val="Kop1Char"/>
    <w:uiPriority w:val="9"/>
    <w:qFormat/>
    <w:rsid w:val="00FF5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9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9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9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9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9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9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9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9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9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9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9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77D6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7D6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7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7D67"/>
  </w:style>
  <w:style w:type="paragraph" w:styleId="Voettekst">
    <w:name w:val="footer"/>
    <w:basedOn w:val="Standaard"/>
    <w:link w:val="VoettekstChar"/>
    <w:uiPriority w:val="99"/>
    <w:unhideWhenUsed/>
    <w:rsid w:val="0037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jolein@hier.n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86fed-8fa0-42d4-8553-fc31690fed78">
      <Terms xmlns="http://schemas.microsoft.com/office/infopath/2007/PartnerControls"/>
    </lcf76f155ced4ddcb4097134ff3c332f>
    <TaxCatchAll xmlns="b713c283-f381-4173-85fc-f093847daf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0F7BD6C1EC4E868C6448BFF03B41" ma:contentTypeVersion="15" ma:contentTypeDescription="Een nieuw document maken." ma:contentTypeScope="" ma:versionID="b0e7412ba0ceea294101d6b1eba0a9d8">
  <xsd:schema xmlns:xsd="http://www.w3.org/2001/XMLSchema" xmlns:xs="http://www.w3.org/2001/XMLSchema" xmlns:p="http://schemas.microsoft.com/office/2006/metadata/properties" xmlns:ns2="c6a86fed-8fa0-42d4-8553-fc31690fed78" xmlns:ns3="b713c283-f381-4173-85fc-f093847daf94" targetNamespace="http://schemas.microsoft.com/office/2006/metadata/properties" ma:root="true" ma:fieldsID="1dc6a547ff2b1a02a00781ae410dd328" ns2:_="" ns3:_="">
    <xsd:import namespace="c6a86fed-8fa0-42d4-8553-fc31690fed78"/>
    <xsd:import namespace="b713c283-f381-4173-85fc-f093847da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6fed-8fa0-42d4-8553-fc31690f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08f045e-f90b-4b3e-958e-3600deb91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c283-f381-4173-85fc-f093847daf9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3f4ea7-0d74-4cbc-83e3-3dc6dc3bf0e0}" ma:internalName="TaxCatchAll" ma:showField="CatchAllData" ma:web="b713c283-f381-4173-85fc-f093847da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61C51-7B79-489C-B345-9A0EBFCEA51E}">
  <ds:schemaRefs>
    <ds:schemaRef ds:uri="http://schemas.microsoft.com/office/2006/metadata/properties"/>
    <ds:schemaRef ds:uri="http://schemas.microsoft.com/office/infopath/2007/PartnerControls"/>
    <ds:schemaRef ds:uri="c6a86fed-8fa0-42d4-8553-fc31690fed78"/>
    <ds:schemaRef ds:uri="b713c283-f381-4173-85fc-f093847daf94"/>
  </ds:schemaRefs>
</ds:datastoreItem>
</file>

<file path=customXml/itemProps2.xml><?xml version="1.0" encoding="utf-8"?>
<ds:datastoreItem xmlns:ds="http://schemas.openxmlformats.org/officeDocument/2006/customXml" ds:itemID="{1D31CF5C-035B-4C5E-B67B-EB76B6690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BA63-E946-4EDD-9212-1E314DED8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6fed-8fa0-42d4-8553-fc31690fed78"/>
    <ds:schemaRef ds:uri="b713c283-f381-4173-85fc-f093847da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van Uden | HIER</dc:creator>
  <cp:keywords/>
  <dc:description/>
  <cp:lastModifiedBy>Marjolein van Uden | HIER</cp:lastModifiedBy>
  <cp:revision>5</cp:revision>
  <dcterms:created xsi:type="dcterms:W3CDTF">2024-04-12T09:16:00Z</dcterms:created>
  <dcterms:modified xsi:type="dcterms:W3CDTF">2024-04-12T15:24:00Z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0x010100708C0F7BD6C1EC4E868C6448BFF03B41</vt:lpwstr>
  </property>
  <property fmtid="{D5CDD505-2E9C-101B-9397-08002B2CF9AE}" pid="3" name="MediaServiceImageTags">
    <vt:lpwstr/>
  </property>
</Properties>
</file>